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5790"/>
        <w:gridCol w:w="4046"/>
      </w:tblGrid>
      <w:tr w:rsidR="00FE349F">
        <w:tc>
          <w:tcPr>
            <w:tcW w:w="5790" w:type="dxa"/>
          </w:tcPr>
          <w:p w:rsidR="00392E99" w:rsidRPr="00961D5C" w:rsidRDefault="006F5537" w:rsidP="00392E99">
            <w:pPr>
              <w:pStyle w:val="berschrift2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Gemeinde:          Bischbrunn</w:t>
            </w:r>
          </w:p>
          <w:p w:rsidR="00FE349F" w:rsidRDefault="00FE349F" w:rsidP="00064BC8">
            <w:pPr>
              <w:pStyle w:val="berschrift2"/>
              <w:rPr>
                <w:color w:val="000000"/>
              </w:rPr>
            </w:pPr>
            <w:r w:rsidRPr="00961D5C">
              <w:rPr>
                <w:rFonts w:ascii="Arial" w:hAnsi="Arial"/>
                <w:color w:val="000000"/>
                <w:sz w:val="24"/>
                <w:szCs w:val="24"/>
              </w:rPr>
              <w:t>Kreis:</w:t>
            </w:r>
            <w:r w:rsidRPr="00961D5C">
              <w:rPr>
                <w:rFonts w:ascii="Arial" w:hAnsi="Arial"/>
                <w:color w:val="000000"/>
                <w:sz w:val="24"/>
                <w:szCs w:val="24"/>
              </w:rPr>
              <w:tab/>
            </w:r>
            <w:r w:rsidRPr="00961D5C">
              <w:rPr>
                <w:rFonts w:ascii="Arial" w:hAnsi="Arial"/>
                <w:color w:val="000000"/>
                <w:sz w:val="24"/>
                <w:szCs w:val="24"/>
              </w:rPr>
              <w:tab/>
            </w:r>
            <w:r w:rsidR="00D2070A">
              <w:rPr>
                <w:rFonts w:ascii="Arial" w:hAnsi="Arial"/>
                <w:color w:val="000000"/>
                <w:sz w:val="24"/>
                <w:szCs w:val="24"/>
              </w:rPr>
              <w:t>Main - Spessart</w:t>
            </w:r>
          </w:p>
        </w:tc>
        <w:tc>
          <w:tcPr>
            <w:tcW w:w="4046" w:type="dxa"/>
          </w:tcPr>
          <w:p w:rsidR="00FE349F" w:rsidRDefault="00FE349F" w:rsidP="003B58DE">
            <w:pPr>
              <w:pStyle w:val="berschrift2"/>
              <w:rPr>
                <w:color w:val="000000"/>
              </w:rPr>
            </w:pPr>
          </w:p>
        </w:tc>
      </w:tr>
    </w:tbl>
    <w:p w:rsidR="00FE349F" w:rsidRDefault="00FE349F"/>
    <w:p w:rsidR="00FE349F" w:rsidRPr="000E78B6" w:rsidRDefault="00FE349F">
      <w:pPr>
        <w:pStyle w:val="Titel"/>
        <w:rPr>
          <w:rFonts w:ascii="Arial" w:hAnsi="Arial"/>
          <w:color w:val="000000"/>
          <w:sz w:val="36"/>
          <w:szCs w:val="36"/>
        </w:rPr>
      </w:pPr>
      <w:r w:rsidRPr="000E78B6">
        <w:rPr>
          <w:rFonts w:ascii="Arial" w:hAnsi="Arial"/>
          <w:color w:val="000000"/>
          <w:sz w:val="36"/>
          <w:szCs w:val="36"/>
        </w:rPr>
        <w:t>Bekanntmachung</w:t>
      </w:r>
    </w:p>
    <w:p w:rsidR="001810C4" w:rsidRPr="001810C4" w:rsidRDefault="001810C4" w:rsidP="001810C4">
      <w:pPr>
        <w:rPr>
          <w:szCs w:val="22"/>
        </w:rPr>
      </w:pPr>
    </w:p>
    <w:p w:rsidR="005B33F1" w:rsidRDefault="006F5537" w:rsidP="005B33F1">
      <w:pPr>
        <w:jc w:val="center"/>
        <w:rPr>
          <w:b/>
          <w:szCs w:val="22"/>
        </w:rPr>
      </w:pPr>
      <w:r>
        <w:rPr>
          <w:b/>
          <w:szCs w:val="22"/>
        </w:rPr>
        <w:t>Erlass einer Einbeziehungssatzung „Nordwestlicher Ortsrand“</w:t>
      </w:r>
      <w:r w:rsidR="005B33F1">
        <w:rPr>
          <w:b/>
          <w:szCs w:val="22"/>
        </w:rPr>
        <w:t xml:space="preserve"> im </w:t>
      </w:r>
      <w:r>
        <w:rPr>
          <w:b/>
          <w:szCs w:val="22"/>
        </w:rPr>
        <w:t>vereinfachten</w:t>
      </w:r>
      <w:r w:rsidR="005B33F1">
        <w:rPr>
          <w:b/>
          <w:szCs w:val="22"/>
        </w:rPr>
        <w:t xml:space="preserve"> </w:t>
      </w:r>
    </w:p>
    <w:p w:rsidR="001810C4" w:rsidRPr="00FB2348" w:rsidRDefault="006F5537" w:rsidP="005B33F1">
      <w:pPr>
        <w:jc w:val="center"/>
        <w:rPr>
          <w:b/>
          <w:szCs w:val="22"/>
        </w:rPr>
      </w:pPr>
      <w:r>
        <w:rPr>
          <w:b/>
          <w:szCs w:val="22"/>
        </w:rPr>
        <w:t>Verfahren gemäß § 13</w:t>
      </w:r>
      <w:r w:rsidR="005B33F1">
        <w:rPr>
          <w:b/>
          <w:szCs w:val="22"/>
        </w:rPr>
        <w:t xml:space="preserve"> BauGB</w:t>
      </w:r>
    </w:p>
    <w:p w:rsidR="00FB2348" w:rsidRPr="00FB2348" w:rsidRDefault="00FB2348" w:rsidP="00FB2348">
      <w:pPr>
        <w:jc w:val="center"/>
        <w:rPr>
          <w:b/>
          <w:szCs w:val="22"/>
        </w:rPr>
      </w:pPr>
      <w:r w:rsidRPr="00FB2348">
        <w:rPr>
          <w:b/>
          <w:szCs w:val="22"/>
        </w:rPr>
        <w:t>Beteiligung der Öffentlichkeit gemäß § 3 Abs. 2 BauGB</w:t>
      </w:r>
    </w:p>
    <w:p w:rsidR="001810C4" w:rsidRPr="001810C4" w:rsidRDefault="001810C4" w:rsidP="001810C4">
      <w:pPr>
        <w:rPr>
          <w:szCs w:val="22"/>
        </w:rPr>
      </w:pPr>
    </w:p>
    <w:p w:rsidR="00FB2348" w:rsidRDefault="00FB2348" w:rsidP="001810C4">
      <w:pPr>
        <w:rPr>
          <w:szCs w:val="22"/>
        </w:rPr>
      </w:pPr>
    </w:p>
    <w:p w:rsidR="00FB2348" w:rsidRDefault="00FB2348" w:rsidP="001810C4">
      <w:pPr>
        <w:rPr>
          <w:szCs w:val="22"/>
        </w:rPr>
      </w:pPr>
      <w:r>
        <w:rPr>
          <w:szCs w:val="22"/>
        </w:rPr>
        <w:t>Der Ent</w:t>
      </w:r>
      <w:r w:rsidR="00737968">
        <w:rPr>
          <w:szCs w:val="22"/>
        </w:rPr>
        <w:t xml:space="preserve">wurf </w:t>
      </w:r>
      <w:r w:rsidR="006F5537">
        <w:rPr>
          <w:szCs w:val="22"/>
        </w:rPr>
        <w:t>der Einbeziehungssatzung</w:t>
      </w:r>
      <w:r w:rsidR="00737968">
        <w:rPr>
          <w:szCs w:val="22"/>
        </w:rPr>
        <w:t xml:space="preserve"> mit </w:t>
      </w:r>
      <w:r>
        <w:rPr>
          <w:szCs w:val="22"/>
        </w:rPr>
        <w:t>Begründung</w:t>
      </w:r>
      <w:r w:rsidR="006F5537">
        <w:rPr>
          <w:szCs w:val="22"/>
        </w:rPr>
        <w:t xml:space="preserve"> (</w:t>
      </w:r>
      <w:r w:rsidR="00737968">
        <w:rPr>
          <w:szCs w:val="22"/>
        </w:rPr>
        <w:t xml:space="preserve">Fassung </w:t>
      </w:r>
      <w:r w:rsidR="006F5537">
        <w:rPr>
          <w:szCs w:val="22"/>
        </w:rPr>
        <w:t>27.07.2017</w:t>
      </w:r>
      <w:r w:rsidR="00737968">
        <w:rPr>
          <w:szCs w:val="22"/>
        </w:rPr>
        <w:t>)</w:t>
      </w:r>
      <w:r w:rsidR="006F5537">
        <w:rPr>
          <w:szCs w:val="22"/>
        </w:rPr>
        <w:t xml:space="preserve">, Grünordnungsplan </w:t>
      </w:r>
      <w:r w:rsidR="00737968">
        <w:rPr>
          <w:szCs w:val="22"/>
        </w:rPr>
        <w:t xml:space="preserve">(Fassung </w:t>
      </w:r>
      <w:r w:rsidR="006F5537">
        <w:rPr>
          <w:szCs w:val="22"/>
        </w:rPr>
        <w:t>24.07.2017</w:t>
      </w:r>
      <w:r w:rsidR="00737968">
        <w:rPr>
          <w:szCs w:val="22"/>
        </w:rPr>
        <w:t>)</w:t>
      </w:r>
      <w:r w:rsidR="006F5537">
        <w:rPr>
          <w:szCs w:val="22"/>
        </w:rPr>
        <w:t xml:space="preserve"> und Eingriffs- und Ausgleichsregelung (Fassung 24.07.2017)</w:t>
      </w:r>
      <w:r w:rsidR="00737968">
        <w:rPr>
          <w:szCs w:val="22"/>
        </w:rPr>
        <w:t xml:space="preserve"> </w:t>
      </w:r>
      <w:r w:rsidR="005B33F1">
        <w:rPr>
          <w:szCs w:val="22"/>
        </w:rPr>
        <w:t xml:space="preserve"> </w:t>
      </w:r>
      <w:r>
        <w:rPr>
          <w:szCs w:val="22"/>
        </w:rPr>
        <w:t>liegt gemäß § 3 Abs. 2 BauGB in der Zeit</w:t>
      </w:r>
    </w:p>
    <w:p w:rsidR="00FB2348" w:rsidRDefault="00FB2348" w:rsidP="001810C4">
      <w:pPr>
        <w:rPr>
          <w:szCs w:val="22"/>
        </w:rPr>
      </w:pPr>
    </w:p>
    <w:p w:rsidR="00FB2348" w:rsidRPr="00FB2348" w:rsidRDefault="00FB2348" w:rsidP="00FB2348">
      <w:pPr>
        <w:jc w:val="center"/>
        <w:rPr>
          <w:b/>
          <w:szCs w:val="22"/>
        </w:rPr>
      </w:pPr>
      <w:r w:rsidRPr="00FB2348">
        <w:rPr>
          <w:b/>
          <w:szCs w:val="22"/>
        </w:rPr>
        <w:t xml:space="preserve">vom </w:t>
      </w:r>
      <w:r w:rsidR="002856C9">
        <w:rPr>
          <w:b/>
          <w:szCs w:val="22"/>
        </w:rPr>
        <w:t>12</w:t>
      </w:r>
      <w:r w:rsidR="006F5537">
        <w:rPr>
          <w:b/>
          <w:szCs w:val="22"/>
        </w:rPr>
        <w:t>.09</w:t>
      </w:r>
      <w:r w:rsidR="00E17F08">
        <w:rPr>
          <w:b/>
          <w:szCs w:val="22"/>
        </w:rPr>
        <w:t>.2017</w:t>
      </w:r>
      <w:r w:rsidRPr="00FB2348">
        <w:rPr>
          <w:b/>
          <w:szCs w:val="22"/>
        </w:rPr>
        <w:t xml:space="preserve"> bis einschließlich </w:t>
      </w:r>
      <w:r w:rsidR="002856C9">
        <w:rPr>
          <w:b/>
          <w:szCs w:val="22"/>
        </w:rPr>
        <w:t>12</w:t>
      </w:r>
      <w:r w:rsidR="006F5537">
        <w:rPr>
          <w:b/>
          <w:szCs w:val="22"/>
        </w:rPr>
        <w:t>.10</w:t>
      </w:r>
      <w:r w:rsidRPr="00FB2348">
        <w:rPr>
          <w:b/>
          <w:szCs w:val="22"/>
        </w:rPr>
        <w:t>.2017</w:t>
      </w:r>
    </w:p>
    <w:p w:rsidR="001810C4" w:rsidRPr="001810C4" w:rsidRDefault="001810C4" w:rsidP="001810C4">
      <w:pPr>
        <w:rPr>
          <w:szCs w:val="22"/>
        </w:rPr>
      </w:pPr>
    </w:p>
    <w:p w:rsidR="00FB2348" w:rsidRDefault="00FB2348" w:rsidP="001810C4">
      <w:pPr>
        <w:rPr>
          <w:szCs w:val="22"/>
        </w:rPr>
      </w:pPr>
      <w:r>
        <w:rPr>
          <w:szCs w:val="22"/>
        </w:rPr>
        <w:t xml:space="preserve">in der Verwaltungsgemeinschaft Marktheidenfeld, </w:t>
      </w:r>
      <w:proofErr w:type="spellStart"/>
      <w:r>
        <w:rPr>
          <w:szCs w:val="22"/>
        </w:rPr>
        <w:t>Petzoltstraße</w:t>
      </w:r>
      <w:proofErr w:type="spellEnd"/>
      <w:r>
        <w:rPr>
          <w:szCs w:val="22"/>
        </w:rPr>
        <w:t xml:space="preserve"> 21, 97828 Marktheidenfeld, </w:t>
      </w:r>
    </w:p>
    <w:p w:rsidR="00BC1937" w:rsidRDefault="00BC1937" w:rsidP="00BC1937">
      <w:pPr>
        <w:rPr>
          <w:szCs w:val="22"/>
        </w:rPr>
      </w:pPr>
      <w:r>
        <w:rPr>
          <w:szCs w:val="22"/>
        </w:rPr>
        <w:t xml:space="preserve">1. </w:t>
      </w:r>
      <w:r w:rsidR="00FB2348" w:rsidRPr="00BC1937">
        <w:rPr>
          <w:szCs w:val="22"/>
        </w:rPr>
        <w:t xml:space="preserve">Stock, Zimmer 7, während der allgemeinen Dienststunden Montag bis Freitag von 08:00 Uhr bis 12:00 Uhr und Donnerstag von </w:t>
      </w:r>
      <w:r w:rsidR="009438A6">
        <w:rPr>
          <w:szCs w:val="22"/>
        </w:rPr>
        <w:t>13:00</w:t>
      </w:r>
      <w:r w:rsidR="00FB2348" w:rsidRPr="00BC1937">
        <w:rPr>
          <w:szCs w:val="22"/>
        </w:rPr>
        <w:t xml:space="preserve"> Uhr bis 17:30 Uhr zur allgemeinen Einsichtnahme für jede</w:t>
      </w:r>
      <w:r w:rsidR="00FB2348" w:rsidRPr="00BC1937">
        <w:rPr>
          <w:szCs w:val="22"/>
        </w:rPr>
        <w:t>r</w:t>
      </w:r>
      <w:r w:rsidR="00FB2348" w:rsidRPr="00BC1937">
        <w:rPr>
          <w:szCs w:val="22"/>
        </w:rPr>
        <w:t>mann öffentlich aus.</w:t>
      </w:r>
    </w:p>
    <w:p w:rsidR="00BC1937" w:rsidRPr="00BC1937" w:rsidRDefault="00B91498" w:rsidP="00BC1937">
      <w:pPr>
        <w:rPr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1173480</wp:posOffset>
            </wp:positionH>
            <wp:positionV relativeFrom="margin">
              <wp:posOffset>3531870</wp:posOffset>
            </wp:positionV>
            <wp:extent cx="4000500" cy="4427855"/>
            <wp:effectExtent l="19050" t="0" r="0" b="0"/>
            <wp:wrapTopAndBottom/>
            <wp:docPr id="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377" t="17664" r="38968" b="1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42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1937" w:rsidRPr="00BC1937" w:rsidRDefault="00BC1937" w:rsidP="00BC1937">
      <w:pPr>
        <w:rPr>
          <w:szCs w:val="22"/>
        </w:rPr>
      </w:pPr>
    </w:p>
    <w:p w:rsidR="004D5BEA" w:rsidRDefault="004D5BEA" w:rsidP="00A2631F">
      <w:pPr>
        <w:rPr>
          <w:szCs w:val="22"/>
        </w:rPr>
      </w:pPr>
    </w:p>
    <w:p w:rsidR="00BC1937" w:rsidRPr="00A2631F" w:rsidRDefault="00BC1937" w:rsidP="00A2631F">
      <w:pPr>
        <w:rPr>
          <w:szCs w:val="22"/>
        </w:rPr>
      </w:pPr>
    </w:p>
    <w:p w:rsidR="00A2631F" w:rsidRDefault="004D5BEA" w:rsidP="00A2631F">
      <w:pPr>
        <w:rPr>
          <w:szCs w:val="22"/>
        </w:rPr>
      </w:pPr>
      <w:r>
        <w:rPr>
          <w:szCs w:val="22"/>
        </w:rPr>
        <w:t xml:space="preserve">Während dieser Zeit können Anregungen schriftlich oder </w:t>
      </w:r>
      <w:r w:rsidR="00460A3E">
        <w:rPr>
          <w:szCs w:val="22"/>
        </w:rPr>
        <w:t>zur Niederschrift</w:t>
      </w:r>
      <w:r>
        <w:rPr>
          <w:szCs w:val="22"/>
        </w:rPr>
        <w:t xml:space="preserve"> bei der VG Marktheide</w:t>
      </w:r>
      <w:r>
        <w:rPr>
          <w:szCs w:val="22"/>
        </w:rPr>
        <w:t>n</w:t>
      </w:r>
      <w:r>
        <w:rPr>
          <w:szCs w:val="22"/>
        </w:rPr>
        <w:t xml:space="preserve">feld vorgebracht werden. Es wird darauf hingewiesen, </w:t>
      </w:r>
      <w:proofErr w:type="gramStart"/>
      <w:r>
        <w:rPr>
          <w:szCs w:val="22"/>
        </w:rPr>
        <w:t>das</w:t>
      </w:r>
      <w:proofErr w:type="gramEnd"/>
      <w:r>
        <w:rPr>
          <w:szCs w:val="22"/>
        </w:rPr>
        <w:t xml:space="preserve"> nicht fristgerecht abgegebene Stellun</w:t>
      </w:r>
      <w:r>
        <w:rPr>
          <w:szCs w:val="22"/>
        </w:rPr>
        <w:t>g</w:t>
      </w:r>
      <w:r>
        <w:rPr>
          <w:szCs w:val="22"/>
        </w:rPr>
        <w:t>nahmen bei der Beschlussfassung über den Bauleitplan unberücksichtigt bleiben können.</w:t>
      </w:r>
    </w:p>
    <w:p w:rsidR="004D5BEA" w:rsidRDefault="004D5BEA" w:rsidP="00A2631F">
      <w:pPr>
        <w:rPr>
          <w:szCs w:val="22"/>
        </w:rPr>
      </w:pPr>
    </w:p>
    <w:p w:rsidR="004D5BEA" w:rsidRDefault="004D5BEA" w:rsidP="004D5BEA">
      <w:pPr>
        <w:pStyle w:val="Fuzeile"/>
      </w:pPr>
      <w:r>
        <w:t>Ein Antrag nach § 47 der Verwaltungsgerichtsordnung ist unzulässig, soweit mit ihm Einwendu</w:t>
      </w:r>
      <w:r>
        <w:t>n</w:t>
      </w:r>
      <w:r>
        <w:t>gen geltend gemacht werden, die vom Antragsteller im Rahmen dieser Auslegung nicht oder ve</w:t>
      </w:r>
      <w:r>
        <w:t>r</w:t>
      </w:r>
      <w:r>
        <w:t>spätet geltend gemacht wurden, aber hätten geltend gemacht werden können.</w:t>
      </w:r>
    </w:p>
    <w:p w:rsidR="00945BF9" w:rsidRDefault="00945BF9" w:rsidP="004D5BEA">
      <w:pPr>
        <w:pStyle w:val="Fuzeile"/>
      </w:pPr>
    </w:p>
    <w:p w:rsidR="005B33F1" w:rsidRPr="005B33F1" w:rsidRDefault="005B33F1" w:rsidP="00BC1937">
      <w:pPr>
        <w:rPr>
          <w:color w:val="auto"/>
          <w:szCs w:val="22"/>
        </w:rPr>
      </w:pPr>
      <w:r>
        <w:rPr>
          <w:szCs w:val="22"/>
        </w:rPr>
        <w:lastRenderedPageBreak/>
        <w:t xml:space="preserve">Die Änderung des Bebauungsplans </w:t>
      </w:r>
      <w:r w:rsidR="00BC1937">
        <w:rPr>
          <w:szCs w:val="22"/>
        </w:rPr>
        <w:t>erfolgt</w:t>
      </w:r>
      <w:r>
        <w:rPr>
          <w:szCs w:val="22"/>
        </w:rPr>
        <w:t xml:space="preserve"> im </w:t>
      </w:r>
      <w:r w:rsidR="006F5537">
        <w:rPr>
          <w:szCs w:val="22"/>
        </w:rPr>
        <w:t>vereinfachten</w:t>
      </w:r>
      <w:r w:rsidR="00B91498">
        <w:rPr>
          <w:szCs w:val="22"/>
        </w:rPr>
        <w:t xml:space="preserve"> Verfahren gem. § 13</w:t>
      </w:r>
      <w:r w:rsidR="00BC1937">
        <w:rPr>
          <w:szCs w:val="22"/>
        </w:rPr>
        <w:t xml:space="preserve"> BauGB</w:t>
      </w:r>
      <w:r>
        <w:rPr>
          <w:szCs w:val="22"/>
        </w:rPr>
        <w:t xml:space="preserve">. </w:t>
      </w:r>
      <w:r w:rsidR="00BC1937">
        <w:rPr>
          <w:color w:val="auto"/>
          <w:szCs w:val="22"/>
        </w:rPr>
        <w:t>V</w:t>
      </w:r>
      <w:r w:rsidRPr="005B33F1">
        <w:rPr>
          <w:color w:val="auto"/>
          <w:szCs w:val="22"/>
        </w:rPr>
        <w:t>on der Umweltprüfung nach § 2 Abs. 4 BauGB, von dem Umweltbericht nach § 2 a</w:t>
      </w:r>
      <w:r w:rsidR="00BC1937">
        <w:rPr>
          <w:color w:val="auto"/>
          <w:szCs w:val="22"/>
        </w:rPr>
        <w:t xml:space="preserve"> </w:t>
      </w:r>
      <w:r w:rsidRPr="005B33F1">
        <w:rPr>
          <w:color w:val="auto"/>
          <w:szCs w:val="22"/>
        </w:rPr>
        <w:t>BauGB, von der Ang</w:t>
      </w:r>
      <w:r w:rsidRPr="005B33F1">
        <w:rPr>
          <w:color w:val="auto"/>
          <w:szCs w:val="22"/>
        </w:rPr>
        <w:t>a</w:t>
      </w:r>
      <w:r w:rsidRPr="005B33F1">
        <w:rPr>
          <w:color w:val="auto"/>
          <w:szCs w:val="22"/>
        </w:rPr>
        <w:t>be nach § 3 Abs. 2 Satz 2 BauGB, welche Arten</w:t>
      </w:r>
      <w:r w:rsidR="009438A6">
        <w:rPr>
          <w:color w:val="auto"/>
          <w:szCs w:val="22"/>
        </w:rPr>
        <w:t xml:space="preserve"> </w:t>
      </w:r>
      <w:r w:rsidRPr="005B33F1">
        <w:rPr>
          <w:color w:val="auto"/>
          <w:szCs w:val="22"/>
        </w:rPr>
        <w:t>umweltbezogener Informationen verfügbar</w:t>
      </w:r>
      <w:r w:rsidR="00BC1937">
        <w:rPr>
          <w:color w:val="auto"/>
          <w:szCs w:val="22"/>
        </w:rPr>
        <w:t xml:space="preserve"> </w:t>
      </w:r>
      <w:r w:rsidRPr="005B33F1">
        <w:rPr>
          <w:color w:val="auto"/>
          <w:szCs w:val="22"/>
        </w:rPr>
        <w:t>sind sowie von der zusammenfassenden</w:t>
      </w:r>
      <w:r w:rsidR="00BC1937">
        <w:rPr>
          <w:color w:val="auto"/>
          <w:szCs w:val="22"/>
        </w:rPr>
        <w:t xml:space="preserve"> </w:t>
      </w:r>
      <w:r w:rsidRPr="005B33F1">
        <w:rPr>
          <w:color w:val="auto"/>
          <w:szCs w:val="22"/>
        </w:rPr>
        <w:t>Erklärung nach § 6 Abs. 5 Satz 3 BauGB</w:t>
      </w:r>
      <w:r w:rsidR="00BC1937">
        <w:rPr>
          <w:color w:val="auto"/>
          <w:szCs w:val="22"/>
        </w:rPr>
        <w:t xml:space="preserve"> </w:t>
      </w:r>
      <w:r w:rsidRPr="005B33F1">
        <w:rPr>
          <w:color w:val="auto"/>
          <w:szCs w:val="22"/>
        </w:rPr>
        <w:t>und § 10 Abs. 4 BauGB wird gemäß § 13</w:t>
      </w:r>
      <w:r w:rsidR="00BC1937">
        <w:rPr>
          <w:color w:val="auto"/>
          <w:szCs w:val="22"/>
        </w:rPr>
        <w:t xml:space="preserve"> Abs.3 Satz 1 BauGB abgesehen.</w:t>
      </w:r>
    </w:p>
    <w:p w:rsidR="00945BF9" w:rsidRPr="004D5BEA" w:rsidRDefault="00945BF9" w:rsidP="005B33F1"/>
    <w:p w:rsidR="00623205" w:rsidRDefault="00623205" w:rsidP="00623205">
      <w:r>
        <w:t xml:space="preserve">Der Inhalt der ortsüblichen Bekanntmachung und die auszulegenden Unterlagen stehen im Internet unter der Adresse: </w:t>
      </w:r>
    </w:p>
    <w:p w:rsidR="00B91498" w:rsidRDefault="00B91498" w:rsidP="00623205"/>
    <w:p w:rsidR="00B91498" w:rsidRPr="00B91498" w:rsidRDefault="00B91498" w:rsidP="00B91498">
      <w:pPr>
        <w:jc w:val="center"/>
        <w:rPr>
          <w:b/>
        </w:rPr>
      </w:pPr>
      <w:r w:rsidRPr="00B91498">
        <w:rPr>
          <w:b/>
        </w:rPr>
        <w:t>www.Bischbrunn.de</w:t>
      </w:r>
    </w:p>
    <w:p w:rsidR="00B91498" w:rsidRDefault="00B91498" w:rsidP="00623205">
      <w:pPr>
        <w:rPr>
          <w:szCs w:val="22"/>
        </w:rPr>
      </w:pPr>
    </w:p>
    <w:p w:rsidR="00623205" w:rsidRPr="00A2631F" w:rsidRDefault="00623205" w:rsidP="00623205">
      <w:pPr>
        <w:rPr>
          <w:szCs w:val="22"/>
        </w:rPr>
      </w:pPr>
      <w:r>
        <w:rPr>
          <w:szCs w:val="22"/>
        </w:rPr>
        <w:t>zur Verfügung.</w:t>
      </w:r>
    </w:p>
    <w:p w:rsidR="004D5BEA" w:rsidRDefault="004D5BEA" w:rsidP="00A2631F">
      <w:pPr>
        <w:rPr>
          <w:szCs w:val="22"/>
        </w:rPr>
      </w:pPr>
    </w:p>
    <w:p w:rsidR="00A2631F" w:rsidRPr="00A2631F" w:rsidRDefault="00A2631F" w:rsidP="00A2631F">
      <w:pPr>
        <w:rPr>
          <w:szCs w:val="22"/>
        </w:rPr>
      </w:pPr>
    </w:p>
    <w:p w:rsidR="001810C4" w:rsidRPr="001810C4" w:rsidRDefault="001810C4" w:rsidP="001810C4">
      <w:pPr>
        <w:rPr>
          <w:szCs w:val="22"/>
        </w:rPr>
      </w:pPr>
    </w:p>
    <w:p w:rsidR="001810C4" w:rsidRDefault="001810C4" w:rsidP="001810C4">
      <w:pPr>
        <w:rPr>
          <w:szCs w:val="22"/>
        </w:rPr>
      </w:pPr>
    </w:p>
    <w:p w:rsidR="00945BF9" w:rsidRDefault="00945BF9" w:rsidP="001810C4">
      <w:pPr>
        <w:rPr>
          <w:szCs w:val="22"/>
        </w:rPr>
      </w:pPr>
    </w:p>
    <w:p w:rsidR="00945BF9" w:rsidRPr="001810C4" w:rsidRDefault="00945BF9" w:rsidP="001810C4">
      <w:pPr>
        <w:rPr>
          <w:szCs w:val="22"/>
        </w:rPr>
      </w:pPr>
    </w:p>
    <w:p w:rsidR="001810C4" w:rsidRDefault="001810C4" w:rsidP="001810C4">
      <w:pPr>
        <w:pStyle w:val="Fuzeile"/>
        <w:rPr>
          <w:b/>
        </w:rPr>
      </w:pPr>
    </w:p>
    <w:p w:rsidR="00460A3E" w:rsidRDefault="00460A3E" w:rsidP="001810C4">
      <w:pPr>
        <w:pStyle w:val="Fuzeile"/>
        <w:rPr>
          <w:b/>
        </w:rPr>
      </w:pPr>
    </w:p>
    <w:p w:rsidR="00BC1937" w:rsidRDefault="00BC1937" w:rsidP="001810C4">
      <w:pPr>
        <w:pStyle w:val="Fuzeile"/>
        <w:rPr>
          <w:b/>
        </w:rPr>
      </w:pPr>
    </w:p>
    <w:p w:rsidR="00BC1937" w:rsidRDefault="00BC1937" w:rsidP="001810C4">
      <w:pPr>
        <w:pStyle w:val="Fuzeile"/>
        <w:rPr>
          <w:b/>
        </w:rPr>
      </w:pPr>
    </w:p>
    <w:p w:rsidR="00BC1937" w:rsidRDefault="00BC1937" w:rsidP="001810C4">
      <w:pPr>
        <w:pStyle w:val="Fuzeile"/>
        <w:rPr>
          <w:b/>
        </w:rPr>
      </w:pPr>
    </w:p>
    <w:p w:rsidR="00BC1937" w:rsidRDefault="00BC1937" w:rsidP="001810C4">
      <w:pPr>
        <w:pStyle w:val="Fuzeile"/>
        <w:rPr>
          <w:b/>
        </w:rPr>
      </w:pPr>
    </w:p>
    <w:p w:rsidR="00BC1937" w:rsidRDefault="00BC1937" w:rsidP="001810C4">
      <w:pPr>
        <w:pStyle w:val="Fuzeile"/>
        <w:rPr>
          <w:b/>
        </w:rPr>
      </w:pPr>
    </w:p>
    <w:p w:rsidR="00BC1937" w:rsidRDefault="00BC1937" w:rsidP="001810C4">
      <w:pPr>
        <w:pStyle w:val="Fuzeile"/>
        <w:rPr>
          <w:b/>
        </w:rPr>
      </w:pPr>
    </w:p>
    <w:p w:rsidR="00BC1937" w:rsidRDefault="00BC1937" w:rsidP="001810C4">
      <w:pPr>
        <w:pStyle w:val="Fuzeile"/>
        <w:rPr>
          <w:b/>
        </w:rPr>
      </w:pPr>
    </w:p>
    <w:p w:rsidR="00BC1937" w:rsidRDefault="00BC1937" w:rsidP="001810C4">
      <w:pPr>
        <w:pStyle w:val="Fuzeile"/>
        <w:rPr>
          <w:b/>
        </w:rPr>
      </w:pPr>
    </w:p>
    <w:p w:rsidR="00BC1937" w:rsidRDefault="00BC1937" w:rsidP="001810C4">
      <w:pPr>
        <w:pStyle w:val="Fuzeile"/>
        <w:rPr>
          <w:b/>
        </w:rPr>
      </w:pPr>
    </w:p>
    <w:p w:rsidR="00BC1937" w:rsidRDefault="00BC1937" w:rsidP="001810C4">
      <w:pPr>
        <w:pStyle w:val="Fuzeile"/>
        <w:rPr>
          <w:b/>
        </w:rPr>
      </w:pPr>
    </w:p>
    <w:p w:rsidR="00BC1937" w:rsidRDefault="00BC1937" w:rsidP="001810C4">
      <w:pPr>
        <w:pStyle w:val="Fuzeile"/>
        <w:rPr>
          <w:b/>
        </w:rPr>
      </w:pPr>
    </w:p>
    <w:p w:rsidR="00BC1937" w:rsidRDefault="00BC1937" w:rsidP="001810C4">
      <w:pPr>
        <w:pStyle w:val="Fuzeile"/>
        <w:rPr>
          <w:b/>
        </w:rPr>
      </w:pPr>
    </w:p>
    <w:p w:rsidR="00BC1937" w:rsidRDefault="00BC1937" w:rsidP="001810C4">
      <w:pPr>
        <w:pStyle w:val="Fuzeile"/>
        <w:rPr>
          <w:b/>
        </w:rPr>
      </w:pPr>
    </w:p>
    <w:p w:rsidR="00BC1937" w:rsidRDefault="00BC1937" w:rsidP="001810C4">
      <w:pPr>
        <w:pStyle w:val="Fuzeile"/>
        <w:rPr>
          <w:b/>
        </w:rPr>
      </w:pPr>
    </w:p>
    <w:p w:rsidR="00BC1937" w:rsidRDefault="00BC1937" w:rsidP="001810C4">
      <w:pPr>
        <w:pStyle w:val="Fuzeile"/>
        <w:rPr>
          <w:b/>
        </w:rPr>
      </w:pPr>
    </w:p>
    <w:p w:rsidR="00BC1937" w:rsidRDefault="00BC1937" w:rsidP="001810C4">
      <w:pPr>
        <w:pStyle w:val="Fuzeile"/>
        <w:rPr>
          <w:b/>
        </w:rPr>
      </w:pPr>
    </w:p>
    <w:p w:rsidR="00BC1937" w:rsidRDefault="00BC1937" w:rsidP="001810C4">
      <w:pPr>
        <w:pStyle w:val="Fuzeile"/>
        <w:rPr>
          <w:b/>
        </w:rPr>
      </w:pPr>
    </w:p>
    <w:p w:rsidR="00460A3E" w:rsidRPr="004D5BEA" w:rsidRDefault="00460A3E" w:rsidP="001810C4">
      <w:pPr>
        <w:pStyle w:val="Fuzeile"/>
        <w:rPr>
          <w:b/>
        </w:rPr>
      </w:pPr>
    </w:p>
    <w:p w:rsidR="00BC1937" w:rsidRPr="000F53E7" w:rsidRDefault="00BC1937" w:rsidP="00BC1937">
      <w:pPr>
        <w:pStyle w:val="Fuzeile"/>
        <w:pBdr>
          <w:top w:val="single" w:sz="4" w:space="1" w:color="auto"/>
        </w:pBdr>
      </w:pPr>
      <w:r w:rsidRPr="000F53E7">
        <w:t xml:space="preserve">Bekanntmachung nach § 31 der Geschäftsordnung der </w:t>
      </w:r>
      <w:r w:rsidR="006F5537">
        <w:t>Gemeinde Bischbrunn</w:t>
      </w:r>
    </w:p>
    <w:p w:rsidR="00BC1937" w:rsidRPr="000F53E7" w:rsidRDefault="00BC1937" w:rsidP="00BC1937">
      <w:pPr>
        <w:pStyle w:val="Fuzeile"/>
      </w:pPr>
    </w:p>
    <w:p w:rsidR="00BC1937" w:rsidRPr="000F53E7" w:rsidRDefault="00BC1937" w:rsidP="00BC1937">
      <w:pPr>
        <w:pStyle w:val="Fuzeile"/>
      </w:pPr>
    </w:p>
    <w:p w:rsidR="00BC1937" w:rsidRPr="000F53E7" w:rsidRDefault="00BC1937" w:rsidP="00BC1937">
      <w:pPr>
        <w:pStyle w:val="Fuzeile"/>
      </w:pPr>
      <w:r w:rsidRPr="000F53E7">
        <w:t xml:space="preserve">Gemeindetafel </w:t>
      </w:r>
    </w:p>
    <w:p w:rsidR="00BC1937" w:rsidRPr="000F53E7" w:rsidRDefault="00BC1937" w:rsidP="00BC1937">
      <w:pPr>
        <w:pStyle w:val="Fuzeile"/>
        <w:tabs>
          <w:tab w:val="clear" w:pos="4536"/>
          <w:tab w:val="clear" w:pos="9072"/>
          <w:tab w:val="left" w:pos="3619"/>
        </w:tabs>
      </w:pPr>
      <w:r w:rsidRPr="000F53E7">
        <w:t xml:space="preserve">□ </w:t>
      </w:r>
      <w:r w:rsidR="006F5537">
        <w:t>Rathaus Bischbrunn</w:t>
      </w:r>
    </w:p>
    <w:p w:rsidR="00BC1937" w:rsidRPr="000F53E7" w:rsidRDefault="00BC1937" w:rsidP="00BC1937">
      <w:pPr>
        <w:pStyle w:val="Fuzeile"/>
      </w:pPr>
      <w:r w:rsidRPr="000F53E7">
        <w:t xml:space="preserve">□ </w:t>
      </w:r>
      <w:r w:rsidR="006F5537">
        <w:t>Rathaus Oberndorf</w:t>
      </w:r>
    </w:p>
    <w:p w:rsidR="00BC1937" w:rsidRPr="000F53E7" w:rsidRDefault="00BC1937" w:rsidP="00BC1937">
      <w:pPr>
        <w:pStyle w:val="Fuzeile"/>
      </w:pPr>
    </w:p>
    <w:p w:rsidR="00BC1937" w:rsidRPr="000F53E7" w:rsidRDefault="00BC1937" w:rsidP="00BC1937">
      <w:pPr>
        <w:pStyle w:val="Fuzeile"/>
      </w:pPr>
      <w:r w:rsidRPr="000F53E7">
        <w:t xml:space="preserve">Angebracht am  ______________ </w:t>
      </w:r>
      <w:r w:rsidRPr="000F53E7">
        <w:tab/>
        <w:t>,  abgenommen am __________________</w:t>
      </w:r>
    </w:p>
    <w:p w:rsidR="00BC1937" w:rsidRPr="000F53E7" w:rsidRDefault="00BC1937" w:rsidP="00BC1937">
      <w:pPr>
        <w:pStyle w:val="Fuzeile"/>
      </w:pPr>
    </w:p>
    <w:p w:rsidR="00BC1937" w:rsidRPr="000F53E7" w:rsidRDefault="006F5537" w:rsidP="00BC1937">
      <w:pPr>
        <w:pStyle w:val="Fuzeile"/>
      </w:pPr>
      <w:r>
        <w:t>GEMEINDE BISCHBRUNN</w:t>
      </w:r>
    </w:p>
    <w:p w:rsidR="00BC1937" w:rsidRPr="000F53E7" w:rsidRDefault="00BC1937" w:rsidP="00BC1937">
      <w:pPr>
        <w:pStyle w:val="Fuzeile"/>
      </w:pPr>
    </w:p>
    <w:p w:rsidR="00BC1937" w:rsidRPr="000F53E7" w:rsidRDefault="00BC1937" w:rsidP="00BC1937">
      <w:pPr>
        <w:pStyle w:val="Fuzeile"/>
      </w:pPr>
    </w:p>
    <w:p w:rsidR="00BC1937" w:rsidRPr="000F53E7" w:rsidRDefault="00BC1937" w:rsidP="00BC1937">
      <w:pPr>
        <w:pStyle w:val="Fuzeile"/>
      </w:pPr>
      <w:r w:rsidRPr="000F53E7">
        <w:t>________________________</w:t>
      </w:r>
      <w:r w:rsidRPr="000F53E7">
        <w:tab/>
        <w:t>(Siegel)</w:t>
      </w:r>
    </w:p>
    <w:p w:rsidR="00BC1937" w:rsidRPr="000F53E7" w:rsidRDefault="00BC1937" w:rsidP="00BC1937">
      <w:pPr>
        <w:pStyle w:val="Fuzeile"/>
      </w:pPr>
      <w:r w:rsidRPr="000F53E7">
        <w:t>(Unterschrift)</w:t>
      </w:r>
    </w:p>
    <w:p w:rsidR="00BC1937" w:rsidRPr="000F53E7" w:rsidRDefault="00BC1937" w:rsidP="00BC1937">
      <w:pPr>
        <w:pStyle w:val="Fuzeile"/>
      </w:pPr>
    </w:p>
    <w:p w:rsidR="00BC1937" w:rsidRPr="000F53E7" w:rsidRDefault="00BC1937" w:rsidP="00BC1937">
      <w:pPr>
        <w:pStyle w:val="Fuzeile"/>
      </w:pPr>
      <w:r w:rsidRPr="000F53E7">
        <w:t>Urschriftlich zurück an:</w:t>
      </w:r>
    </w:p>
    <w:p w:rsidR="00BC1937" w:rsidRPr="000F53E7" w:rsidRDefault="00BC1937" w:rsidP="00BC1937">
      <w:pPr>
        <w:pStyle w:val="Fuzeile"/>
      </w:pPr>
      <w:r w:rsidRPr="000F53E7">
        <w:t>Verwaltungsgemeinschaft Marktheidenfeld</w:t>
      </w:r>
    </w:p>
    <w:p w:rsidR="00BC1937" w:rsidRPr="001810C4" w:rsidRDefault="00BC1937" w:rsidP="00BC1937">
      <w:pPr>
        <w:rPr>
          <w:szCs w:val="22"/>
        </w:rPr>
      </w:pPr>
    </w:p>
    <w:p w:rsidR="00117C20" w:rsidRDefault="00117C20" w:rsidP="00BC1937">
      <w:pPr>
        <w:pStyle w:val="Fuzeile"/>
        <w:pBdr>
          <w:top w:val="single" w:sz="4" w:space="1" w:color="auto"/>
        </w:pBdr>
      </w:pPr>
    </w:p>
    <w:sectPr w:rsidR="00117C20" w:rsidSect="005C1C1D">
      <w:headerReference w:type="default" r:id="rId9"/>
      <w:footerReference w:type="default" r:id="rId10"/>
      <w:footerReference w:type="first" r:id="rId11"/>
      <w:pgSz w:w="11907" w:h="16840" w:code="9"/>
      <w:pgMar w:top="737" w:right="1134" w:bottom="726" w:left="1077" w:header="720" w:footer="34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205" w:rsidRDefault="00623205">
      <w:r>
        <w:separator/>
      </w:r>
    </w:p>
  </w:endnote>
  <w:endnote w:type="continuationSeparator" w:id="0">
    <w:p w:rsidR="00623205" w:rsidRDefault="006232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one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05" w:rsidRDefault="00623205">
    <w:pPr>
      <w:pStyle w:val="Fuzeile"/>
      <w:jc w:val="right"/>
      <w:rPr>
        <w:sz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05" w:rsidRDefault="00623205" w:rsidP="00392E99">
    <w:pPr>
      <w:pStyle w:val="Fuzeile"/>
      <w:jc w:val="right"/>
      <w:rPr>
        <w:sz w:val="14"/>
        <w:szCs w:val="14"/>
      </w:rPr>
    </w:pPr>
  </w:p>
  <w:p w:rsidR="00623205" w:rsidRPr="00392E99" w:rsidRDefault="00623205" w:rsidP="003B58DE">
    <w:pPr>
      <w:pStyle w:val="Fuzeile"/>
      <w:jc w:val="cen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205" w:rsidRDefault="00623205">
      <w:r>
        <w:separator/>
      </w:r>
    </w:p>
  </w:footnote>
  <w:footnote w:type="continuationSeparator" w:id="0">
    <w:p w:rsidR="00623205" w:rsidRDefault="006232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205" w:rsidRPr="005C1C1D" w:rsidRDefault="00623205" w:rsidP="005C1C1D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eastAsia="Calibri"/>
        <w:color w:val="auto"/>
        <w:sz w:val="16"/>
        <w:szCs w:val="16"/>
        <w:lang w:eastAsia="en-US"/>
      </w:rPr>
    </w:pPr>
  </w:p>
  <w:p w:rsidR="00623205" w:rsidRPr="005C1C1D" w:rsidRDefault="00623205" w:rsidP="005C1C1D">
    <w:pPr>
      <w:tabs>
        <w:tab w:val="center" w:pos="4536"/>
        <w:tab w:val="right" w:pos="9072"/>
      </w:tabs>
      <w:overflowPunct/>
      <w:autoSpaceDE/>
      <w:autoSpaceDN/>
      <w:adjustRightInd/>
      <w:ind w:right="-75"/>
      <w:jc w:val="right"/>
      <w:textAlignment w:val="auto"/>
      <w:rPr>
        <w:rFonts w:eastAsia="Calibri"/>
        <w:color w:val="auto"/>
        <w:sz w:val="16"/>
        <w:szCs w:val="16"/>
        <w:lang w:eastAsia="en-US"/>
      </w:rPr>
    </w:pPr>
    <w:r w:rsidRPr="005C1C1D">
      <w:rPr>
        <w:rFonts w:eastAsia="Calibri"/>
        <w:color w:val="auto"/>
        <w:sz w:val="16"/>
        <w:szCs w:val="16"/>
        <w:lang w:eastAsia="en-US"/>
      </w:rPr>
      <w:t xml:space="preserve">Seite </w:t>
    </w:r>
    <w:r w:rsidR="00277715" w:rsidRPr="005C1C1D">
      <w:rPr>
        <w:rFonts w:eastAsia="Calibri"/>
        <w:color w:val="auto"/>
        <w:sz w:val="16"/>
        <w:szCs w:val="16"/>
        <w:lang w:eastAsia="en-US"/>
      </w:rPr>
      <w:fldChar w:fldCharType="begin"/>
    </w:r>
    <w:r w:rsidRPr="005C1C1D">
      <w:rPr>
        <w:rFonts w:eastAsia="Calibri"/>
        <w:color w:val="auto"/>
        <w:sz w:val="16"/>
        <w:szCs w:val="16"/>
        <w:lang w:eastAsia="en-US"/>
      </w:rPr>
      <w:instrText>PAGE   \* MERGEFORMAT</w:instrText>
    </w:r>
    <w:r w:rsidR="00277715" w:rsidRPr="005C1C1D">
      <w:rPr>
        <w:rFonts w:eastAsia="Calibri"/>
        <w:color w:val="auto"/>
        <w:sz w:val="16"/>
        <w:szCs w:val="16"/>
        <w:lang w:eastAsia="en-US"/>
      </w:rPr>
      <w:fldChar w:fldCharType="separate"/>
    </w:r>
    <w:r w:rsidR="002856C9">
      <w:rPr>
        <w:rFonts w:eastAsia="Calibri"/>
        <w:noProof/>
        <w:color w:val="auto"/>
        <w:sz w:val="16"/>
        <w:szCs w:val="16"/>
        <w:lang w:eastAsia="en-US"/>
      </w:rPr>
      <w:t>2</w:t>
    </w:r>
    <w:r w:rsidR="00277715" w:rsidRPr="005C1C1D">
      <w:rPr>
        <w:rFonts w:eastAsia="Calibri"/>
        <w:color w:val="auto"/>
        <w:sz w:val="16"/>
        <w:szCs w:val="16"/>
        <w:lang w:eastAsia="en-US"/>
      </w:rPr>
      <w:fldChar w:fldCharType="end"/>
    </w:r>
    <w:r w:rsidRPr="005C1C1D">
      <w:rPr>
        <w:rFonts w:eastAsia="Calibri"/>
        <w:color w:val="auto"/>
        <w:sz w:val="16"/>
        <w:szCs w:val="16"/>
        <w:lang w:eastAsia="en-US"/>
      </w:rPr>
      <w:t xml:space="preserve">                                                              </w:t>
    </w:r>
  </w:p>
  <w:p w:rsidR="00623205" w:rsidRPr="005C1C1D" w:rsidRDefault="00623205" w:rsidP="005C1C1D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eastAsia="Calibri"/>
        <w:color w:val="auto"/>
        <w:szCs w:val="22"/>
        <w:lang w:eastAsia="en-US"/>
      </w:rPr>
    </w:pPr>
  </w:p>
  <w:p w:rsidR="00623205" w:rsidRDefault="00623205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C4589"/>
    <w:multiLevelType w:val="hybridMultilevel"/>
    <w:tmpl w:val="B3B22F66"/>
    <w:lvl w:ilvl="0" w:tplc="FA5C2F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7A4F"/>
    <w:multiLevelType w:val="hybridMultilevel"/>
    <w:tmpl w:val="B94AC17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4E472B"/>
    <w:multiLevelType w:val="hybridMultilevel"/>
    <w:tmpl w:val="DF22C7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C5F68"/>
    <w:multiLevelType w:val="hybridMultilevel"/>
    <w:tmpl w:val="E56A9E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343776D"/>
    <w:multiLevelType w:val="hybridMultilevel"/>
    <w:tmpl w:val="B1C8D4E4"/>
    <w:lvl w:ilvl="0" w:tplc="B1349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67C389D"/>
    <w:multiLevelType w:val="hybridMultilevel"/>
    <w:tmpl w:val="4064A1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GrammaticalErrors/>
  <w:activeWritingStyle w:appName="MSWord" w:lang="de-DE" w:vendorID="9" w:dllVersion="512" w:checkStyle="0"/>
  <w:proofState w:spelling="clean" w:grammar="clean"/>
  <w:defaultTabStop w:val="709"/>
  <w:autoHyphenation/>
  <w:hyphenationZone w:val="425"/>
  <w:drawingGridHorizontalSpacing w:val="110"/>
  <w:drawingGridVerticalSpacing w:val="299"/>
  <w:displayHorizontalDrawingGridEvery w:val="2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644F6B"/>
    <w:rsid w:val="00064BC8"/>
    <w:rsid w:val="000A2B92"/>
    <w:rsid w:val="000C5D56"/>
    <w:rsid w:val="000E78B6"/>
    <w:rsid w:val="000E794C"/>
    <w:rsid w:val="000F095A"/>
    <w:rsid w:val="00103BBF"/>
    <w:rsid w:val="00117C20"/>
    <w:rsid w:val="00120BA6"/>
    <w:rsid w:val="001810C4"/>
    <w:rsid w:val="00187A41"/>
    <w:rsid w:val="00196EF3"/>
    <w:rsid w:val="001B7126"/>
    <w:rsid w:val="001C5EDE"/>
    <w:rsid w:val="001E6CA6"/>
    <w:rsid w:val="00223DE2"/>
    <w:rsid w:val="00254B83"/>
    <w:rsid w:val="00254F84"/>
    <w:rsid w:val="002605AD"/>
    <w:rsid w:val="00277715"/>
    <w:rsid w:val="002856C9"/>
    <w:rsid w:val="002951DF"/>
    <w:rsid w:val="002C00D8"/>
    <w:rsid w:val="002D7FB2"/>
    <w:rsid w:val="002F1B4B"/>
    <w:rsid w:val="00321158"/>
    <w:rsid w:val="0037478A"/>
    <w:rsid w:val="0038787C"/>
    <w:rsid w:val="00392E99"/>
    <w:rsid w:val="003B58DE"/>
    <w:rsid w:val="003D098D"/>
    <w:rsid w:val="004116DC"/>
    <w:rsid w:val="004142F7"/>
    <w:rsid w:val="00414750"/>
    <w:rsid w:val="004448D4"/>
    <w:rsid w:val="00460A3E"/>
    <w:rsid w:val="004820DB"/>
    <w:rsid w:val="004978A5"/>
    <w:rsid w:val="004D5BEA"/>
    <w:rsid w:val="004D5C7A"/>
    <w:rsid w:val="004E40D5"/>
    <w:rsid w:val="004F6779"/>
    <w:rsid w:val="004F6F6F"/>
    <w:rsid w:val="00526A2B"/>
    <w:rsid w:val="0054106F"/>
    <w:rsid w:val="00562CAE"/>
    <w:rsid w:val="00582CC2"/>
    <w:rsid w:val="005A7616"/>
    <w:rsid w:val="005B33F1"/>
    <w:rsid w:val="005C1C1D"/>
    <w:rsid w:val="005D3270"/>
    <w:rsid w:val="00623205"/>
    <w:rsid w:val="00642617"/>
    <w:rsid w:val="00644F6B"/>
    <w:rsid w:val="006605E7"/>
    <w:rsid w:val="006B0E9F"/>
    <w:rsid w:val="006C133E"/>
    <w:rsid w:val="006D4813"/>
    <w:rsid w:val="006E0EAA"/>
    <w:rsid w:val="006F5537"/>
    <w:rsid w:val="006F5A8F"/>
    <w:rsid w:val="007015EA"/>
    <w:rsid w:val="00702CE5"/>
    <w:rsid w:val="0070447F"/>
    <w:rsid w:val="0071044E"/>
    <w:rsid w:val="00711120"/>
    <w:rsid w:val="00717212"/>
    <w:rsid w:val="00737968"/>
    <w:rsid w:val="0076542D"/>
    <w:rsid w:val="007707CA"/>
    <w:rsid w:val="00785970"/>
    <w:rsid w:val="00795450"/>
    <w:rsid w:val="00796BB8"/>
    <w:rsid w:val="007A1275"/>
    <w:rsid w:val="007B00C6"/>
    <w:rsid w:val="007D647B"/>
    <w:rsid w:val="007F7168"/>
    <w:rsid w:val="00805834"/>
    <w:rsid w:val="00831C8F"/>
    <w:rsid w:val="00850CA1"/>
    <w:rsid w:val="0085419C"/>
    <w:rsid w:val="008643D1"/>
    <w:rsid w:val="00882565"/>
    <w:rsid w:val="008968F6"/>
    <w:rsid w:val="0091618B"/>
    <w:rsid w:val="009438A6"/>
    <w:rsid w:val="00945BF9"/>
    <w:rsid w:val="00961D5C"/>
    <w:rsid w:val="0097104E"/>
    <w:rsid w:val="009961DC"/>
    <w:rsid w:val="009B3317"/>
    <w:rsid w:val="009C3DD6"/>
    <w:rsid w:val="009C3EE1"/>
    <w:rsid w:val="009D223C"/>
    <w:rsid w:val="00A2631F"/>
    <w:rsid w:val="00A431D5"/>
    <w:rsid w:val="00A4707D"/>
    <w:rsid w:val="00A651A3"/>
    <w:rsid w:val="00A70D94"/>
    <w:rsid w:val="00A949CA"/>
    <w:rsid w:val="00AB75D9"/>
    <w:rsid w:val="00AC60BB"/>
    <w:rsid w:val="00AE2903"/>
    <w:rsid w:val="00AE6093"/>
    <w:rsid w:val="00B00098"/>
    <w:rsid w:val="00B91498"/>
    <w:rsid w:val="00BC1937"/>
    <w:rsid w:val="00C059BF"/>
    <w:rsid w:val="00C079E7"/>
    <w:rsid w:val="00C23FB6"/>
    <w:rsid w:val="00C409F0"/>
    <w:rsid w:val="00C40AB5"/>
    <w:rsid w:val="00C9208D"/>
    <w:rsid w:val="00C94311"/>
    <w:rsid w:val="00C953D9"/>
    <w:rsid w:val="00CA519B"/>
    <w:rsid w:val="00CB219C"/>
    <w:rsid w:val="00CC75E6"/>
    <w:rsid w:val="00CE3AFA"/>
    <w:rsid w:val="00D05117"/>
    <w:rsid w:val="00D2070A"/>
    <w:rsid w:val="00D650B6"/>
    <w:rsid w:val="00E052AF"/>
    <w:rsid w:val="00E05B8D"/>
    <w:rsid w:val="00E1636E"/>
    <w:rsid w:val="00E1784B"/>
    <w:rsid w:val="00E17F08"/>
    <w:rsid w:val="00E2506A"/>
    <w:rsid w:val="00E6691E"/>
    <w:rsid w:val="00E71AF2"/>
    <w:rsid w:val="00EA58B2"/>
    <w:rsid w:val="00EF3C6D"/>
    <w:rsid w:val="00EF51FC"/>
    <w:rsid w:val="00EF6ADB"/>
    <w:rsid w:val="00F32CE3"/>
    <w:rsid w:val="00F6030E"/>
    <w:rsid w:val="00F74123"/>
    <w:rsid w:val="00FB2348"/>
    <w:rsid w:val="00FB5278"/>
    <w:rsid w:val="00FB7AF4"/>
    <w:rsid w:val="00FC3B27"/>
    <w:rsid w:val="00FE349F"/>
    <w:rsid w:val="00FE4932"/>
    <w:rsid w:val="00FF2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82CC2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000000"/>
      <w:sz w:val="22"/>
    </w:rPr>
  </w:style>
  <w:style w:type="paragraph" w:styleId="berschrift1">
    <w:name w:val="heading 1"/>
    <w:basedOn w:val="Standard"/>
    <w:next w:val="Standard"/>
    <w:qFormat/>
    <w:rsid w:val="00582CC2"/>
    <w:pPr>
      <w:keepNext/>
      <w:jc w:val="center"/>
      <w:outlineLvl w:val="0"/>
    </w:pPr>
    <w:rPr>
      <w:rFonts w:ascii="Albertus Medium" w:hAnsi="Albertus Medium"/>
      <w:b/>
      <w:color w:val="000080"/>
      <w:sz w:val="38"/>
      <w:u w:color="000080"/>
    </w:rPr>
  </w:style>
  <w:style w:type="paragraph" w:styleId="berschrift2">
    <w:name w:val="heading 2"/>
    <w:basedOn w:val="Standard"/>
    <w:next w:val="Standard"/>
    <w:qFormat/>
    <w:rsid w:val="00582CC2"/>
    <w:pPr>
      <w:keepNext/>
      <w:outlineLvl w:val="1"/>
    </w:pPr>
    <w:rPr>
      <w:rFonts w:ascii="Albertus Medium" w:hAnsi="Albertus Medium"/>
      <w:b/>
      <w:color w:val="000080"/>
      <w:sz w:val="30"/>
      <w:u w:color="000080"/>
    </w:rPr>
  </w:style>
  <w:style w:type="paragraph" w:styleId="berschrift3">
    <w:name w:val="heading 3"/>
    <w:basedOn w:val="Standard"/>
    <w:next w:val="Standard"/>
    <w:qFormat/>
    <w:rsid w:val="00582CC2"/>
    <w:pPr>
      <w:keepNext/>
      <w:ind w:left="708" w:firstLine="708"/>
      <w:jc w:val="both"/>
      <w:outlineLvl w:val="2"/>
    </w:pPr>
    <w:rPr>
      <w:rFonts w:ascii="Coronet" w:hAnsi="Coronet"/>
      <w:b/>
      <w:color w:val="000080"/>
      <w:sz w:val="36"/>
      <w:u w:color="000080"/>
    </w:rPr>
  </w:style>
  <w:style w:type="paragraph" w:styleId="berschrift4">
    <w:name w:val="heading 4"/>
    <w:basedOn w:val="Standard"/>
    <w:next w:val="Standard"/>
    <w:qFormat/>
    <w:rsid w:val="00582CC2"/>
    <w:pPr>
      <w:keepNext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rsid w:val="00582CC2"/>
    <w:pPr>
      <w:keepNext/>
      <w:jc w:val="center"/>
      <w:outlineLvl w:val="4"/>
    </w:pPr>
    <w:rPr>
      <w:b/>
      <w:bCs/>
      <w:sz w:val="26"/>
    </w:rPr>
  </w:style>
  <w:style w:type="paragraph" w:styleId="berschrift6">
    <w:name w:val="heading 6"/>
    <w:basedOn w:val="Standard"/>
    <w:next w:val="Standard"/>
    <w:qFormat/>
    <w:rsid w:val="00582CC2"/>
    <w:pPr>
      <w:keepNext/>
      <w:jc w:val="center"/>
      <w:outlineLvl w:val="5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82CC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82CC2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rsid w:val="00582CC2"/>
    <w:pPr>
      <w:ind w:firstLine="708"/>
      <w:jc w:val="both"/>
    </w:pPr>
  </w:style>
  <w:style w:type="paragraph" w:styleId="Titel">
    <w:name w:val="Title"/>
    <w:basedOn w:val="Standard"/>
    <w:qFormat/>
    <w:rsid w:val="00582CC2"/>
    <w:pPr>
      <w:jc w:val="center"/>
    </w:pPr>
    <w:rPr>
      <w:rFonts w:ascii="Albertus Medium" w:hAnsi="Albertus Medium"/>
      <w:b/>
      <w:color w:val="000080"/>
      <w:sz w:val="56"/>
      <w:u w:color="000080"/>
    </w:rPr>
  </w:style>
  <w:style w:type="paragraph" w:styleId="Untertitel">
    <w:name w:val="Subtitle"/>
    <w:basedOn w:val="Standard"/>
    <w:qFormat/>
    <w:rsid w:val="00582CC2"/>
    <w:pPr>
      <w:jc w:val="center"/>
    </w:pPr>
    <w:rPr>
      <w:rFonts w:ascii="Albertus Medium" w:hAnsi="Albertus Medium"/>
      <w:b/>
      <w:color w:val="000080"/>
      <w:sz w:val="36"/>
      <w:u w:color="000080"/>
    </w:rPr>
  </w:style>
  <w:style w:type="paragraph" w:styleId="Textkrper">
    <w:name w:val="Body Text"/>
    <w:basedOn w:val="Standard"/>
    <w:semiHidden/>
    <w:rsid w:val="00582CC2"/>
    <w:pPr>
      <w:jc w:val="both"/>
    </w:pPr>
    <w:rPr>
      <w:rFonts w:ascii="Albertus Medium" w:hAnsi="Albertus Medium"/>
      <w:color w:val="000080"/>
      <w:u w:color="000080"/>
    </w:rPr>
  </w:style>
  <w:style w:type="paragraph" w:styleId="Textkrper2">
    <w:name w:val="Body Text 2"/>
    <w:basedOn w:val="Standard"/>
    <w:semiHidden/>
    <w:rsid w:val="00582CC2"/>
    <w:pPr>
      <w:jc w:val="both"/>
    </w:pPr>
    <w:rPr>
      <w:color w:val="000080"/>
      <w:sz w:val="20"/>
      <w:u w:color="000080"/>
    </w:rPr>
  </w:style>
  <w:style w:type="paragraph" w:styleId="Textkrper3">
    <w:name w:val="Body Text 3"/>
    <w:basedOn w:val="Standard"/>
    <w:semiHidden/>
    <w:rsid w:val="00582CC2"/>
    <w:pPr>
      <w:jc w:val="both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2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2F7"/>
    <w:rPr>
      <w:rFonts w:ascii="Tahoma" w:hAnsi="Tahoma" w:cs="Tahoma"/>
      <w:color w:val="000000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6CA6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5C1C1D"/>
    <w:rPr>
      <w:rFonts w:ascii="Arial" w:hAnsi="Arial" w:cs="Arial"/>
      <w:color w:val="000000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392E99"/>
    <w:rPr>
      <w:rFonts w:ascii="Arial" w:hAnsi="Arial" w:cs="Arial"/>
      <w:color w:val="000000"/>
      <w:sz w:val="22"/>
    </w:rPr>
  </w:style>
  <w:style w:type="table" w:styleId="Tabellengitternetz">
    <w:name w:val="Table Grid"/>
    <w:basedOn w:val="NormaleTabelle"/>
    <w:uiPriority w:val="59"/>
    <w:rsid w:val="00D2070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6232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color w:val="000000"/>
      <w:sz w:val="22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lbertus Medium" w:hAnsi="Albertus Medium"/>
      <w:b/>
      <w:color w:val="000080"/>
      <w:sz w:val="38"/>
      <w:u w:color="00008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lbertus Medium" w:hAnsi="Albertus Medium"/>
      <w:b/>
      <w:color w:val="000080"/>
      <w:sz w:val="30"/>
      <w:u w:color="000080"/>
    </w:rPr>
  </w:style>
  <w:style w:type="paragraph" w:styleId="berschrift3">
    <w:name w:val="heading 3"/>
    <w:basedOn w:val="Standard"/>
    <w:next w:val="Standard"/>
    <w:qFormat/>
    <w:pPr>
      <w:keepNext/>
      <w:ind w:left="708" w:firstLine="708"/>
      <w:jc w:val="both"/>
      <w:outlineLvl w:val="2"/>
    </w:pPr>
    <w:rPr>
      <w:rFonts w:ascii="Coronet" w:hAnsi="Coronet"/>
      <w:b/>
      <w:color w:val="000080"/>
      <w:sz w:val="36"/>
      <w:u w:color="00008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  <w:bCs/>
      <w:sz w:val="2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pPr>
      <w:ind w:firstLine="708"/>
      <w:jc w:val="both"/>
    </w:pPr>
  </w:style>
  <w:style w:type="paragraph" w:styleId="Titel">
    <w:name w:val="Title"/>
    <w:basedOn w:val="Standard"/>
    <w:qFormat/>
    <w:pPr>
      <w:jc w:val="center"/>
    </w:pPr>
    <w:rPr>
      <w:rFonts w:ascii="Albertus Medium" w:hAnsi="Albertus Medium"/>
      <w:b/>
      <w:color w:val="000080"/>
      <w:sz w:val="56"/>
      <w:u w:color="000080"/>
    </w:rPr>
  </w:style>
  <w:style w:type="paragraph" w:styleId="Untertitel">
    <w:name w:val="Subtitle"/>
    <w:basedOn w:val="Standard"/>
    <w:qFormat/>
    <w:pPr>
      <w:jc w:val="center"/>
    </w:pPr>
    <w:rPr>
      <w:rFonts w:ascii="Albertus Medium" w:hAnsi="Albertus Medium"/>
      <w:b/>
      <w:color w:val="000080"/>
      <w:sz w:val="36"/>
      <w:u w:color="000080"/>
    </w:rPr>
  </w:style>
  <w:style w:type="paragraph" w:styleId="Textkrper">
    <w:name w:val="Body Text"/>
    <w:basedOn w:val="Standard"/>
    <w:semiHidden/>
    <w:pPr>
      <w:jc w:val="both"/>
    </w:pPr>
    <w:rPr>
      <w:rFonts w:ascii="Albertus Medium" w:hAnsi="Albertus Medium"/>
      <w:color w:val="000080"/>
      <w:u w:color="000080"/>
    </w:rPr>
  </w:style>
  <w:style w:type="paragraph" w:styleId="Textkrper2">
    <w:name w:val="Body Text 2"/>
    <w:basedOn w:val="Standard"/>
    <w:semiHidden/>
    <w:pPr>
      <w:jc w:val="both"/>
    </w:pPr>
    <w:rPr>
      <w:color w:val="000080"/>
      <w:sz w:val="20"/>
      <w:u w:color="000080"/>
    </w:rPr>
  </w:style>
  <w:style w:type="paragraph" w:styleId="Textkrper3">
    <w:name w:val="Body Text 3"/>
    <w:basedOn w:val="Standard"/>
    <w:semiHidden/>
    <w:pPr>
      <w:jc w:val="both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2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2F7"/>
    <w:rPr>
      <w:rFonts w:ascii="Tahoma" w:hAnsi="Tahoma" w:cs="Tahoma"/>
      <w:color w:val="000000"/>
      <w:sz w:val="16"/>
      <w:szCs w:val="16"/>
    </w:rPr>
  </w:style>
  <w:style w:type="paragraph" w:styleId="Listenabsatz">
    <w:name w:val="List Paragraph"/>
    <w:basedOn w:val="Standard"/>
    <w:uiPriority w:val="34"/>
    <w:qFormat/>
    <w:rsid w:val="001E6CA6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5C1C1D"/>
    <w:rPr>
      <w:rFonts w:ascii="Arial" w:hAnsi="Arial" w:cs="Arial"/>
      <w:color w:val="000000"/>
      <w:sz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392E99"/>
    <w:rPr>
      <w:rFonts w:ascii="Arial" w:hAnsi="Arial" w:cs="Arial"/>
      <w:color w:val="000000"/>
      <w:sz w:val="22"/>
    </w:rPr>
  </w:style>
  <w:style w:type="table" w:styleId="Tabellenraster">
    <w:name w:val="Table Grid"/>
    <w:basedOn w:val="NormaleTabelle"/>
    <w:uiPriority w:val="59"/>
    <w:rsid w:val="00D207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AEA1B-B5B5-4714-A1B4-5293FDD5E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Markt:</vt:lpstr>
    </vt:vector>
  </TitlesOfParts>
  <Company>Auktor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Markt:</dc:title>
  <dc:creator>Egert</dc:creator>
  <cp:lastModifiedBy>Pfeufer</cp:lastModifiedBy>
  <cp:revision>3</cp:revision>
  <cp:lastPrinted>2017-09-01T09:25:00Z</cp:lastPrinted>
  <dcterms:created xsi:type="dcterms:W3CDTF">2017-08-29T08:15:00Z</dcterms:created>
  <dcterms:modified xsi:type="dcterms:W3CDTF">2017-09-01T09:35:00Z</dcterms:modified>
</cp:coreProperties>
</file>